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color w:val="006666"/>
          <w:sz w:val="36"/>
        </w:rPr>
      </w:pPr>
      <w:r>
        <w:rPr>
          <w:b/>
          <w:color w:val="006666"/>
          <w:sz w:val="36"/>
        </w:rPr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8995" cy="1070610"/>
            <wp:effectExtent l="0" t="0" r="0" b="0"/>
            <wp:wrapSquare wrapText="bothSides"/>
            <wp:docPr id="1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color w:val="006666"/>
          <w:sz w:val="36"/>
        </w:rPr>
      </w:pPr>
      <w:r>
        <w:rPr>
          <w:b/>
          <w:color w:val="006666"/>
          <w:sz w:val="36"/>
        </w:rPr>
        <w:t>Legal Referral Form</w:t>
      </w:r>
    </w:p>
    <w:p>
      <w:pPr>
        <w:pStyle w:val="Normal"/>
        <w:jc w:val="center"/>
        <w:rPr>
          <w:b/>
          <w:b/>
          <w:i/>
          <w:i/>
          <w:iCs/>
          <w:color w:val="006666"/>
          <w:sz w:val="28"/>
          <w:szCs w:val="21"/>
        </w:rPr>
      </w:pPr>
      <w:r>
        <w:rPr>
          <w:b/>
          <w:i/>
          <w:iCs/>
          <w:color w:val="006666"/>
          <w:sz w:val="28"/>
          <w:szCs w:val="21"/>
        </w:rPr>
        <w:t xml:space="preserve">Please return to </w:t>
      </w:r>
      <w:hyperlink r:id="rId3">
        <w:r>
          <w:rPr>
            <w:rStyle w:val="InternetLink"/>
            <w:b/>
            <w:i/>
            <w:iCs/>
            <w:sz w:val="28"/>
            <w:szCs w:val="21"/>
          </w:rPr>
          <w:t>referrals@cottontreetrust.org.uk</w:t>
        </w:r>
      </w:hyperlink>
      <w:r>
        <w:rPr>
          <w:b/>
          <w:i/>
          <w:iCs/>
          <w:color w:val="006666"/>
          <w:sz w:val="28"/>
          <w:szCs w:val="21"/>
        </w:rPr>
        <w:t xml:space="preserve">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Grid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6"/>
        <w:gridCol w:w="3543"/>
        <w:gridCol w:w="1842"/>
        <w:gridCol w:w="1134"/>
      </w:tblGrid>
      <w:tr>
        <w:trPr/>
        <w:tc>
          <w:tcPr>
            <w:tcW w:w="325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  <w:t>Date of referral: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  <w:t>Cotton Tree ref: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9775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  <w:t>Client details</w:t>
            </w:r>
          </w:p>
        </w:tc>
      </w:tr>
      <w:tr>
        <w:trPr/>
        <w:tc>
          <w:tcPr>
            <w:tcW w:w="325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  <w:t>Name:</w:t>
            </w:r>
          </w:p>
        </w:tc>
        <w:tc>
          <w:tcPr>
            <w:tcW w:w="6519" w:type="dxa"/>
            <w:gridSpan w:val="3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325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  <w:t>Date of birth:</w:t>
            </w:r>
          </w:p>
        </w:tc>
        <w:tc>
          <w:tcPr>
            <w:tcW w:w="6519" w:type="dxa"/>
            <w:gridSpan w:val="3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325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  <w:t>Address: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519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contextualSpacing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/>
              <w:snapToGrid w:val="false"/>
              <w:spacing w:before="0" w:after="0"/>
              <w:contextualSpacing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325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  <w:t>Telephone:</w:t>
            </w:r>
          </w:p>
        </w:tc>
        <w:tc>
          <w:tcPr>
            <w:tcW w:w="6519" w:type="dxa"/>
            <w:gridSpan w:val="3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325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  <w:t>Email:</w:t>
            </w:r>
          </w:p>
        </w:tc>
        <w:tc>
          <w:tcPr>
            <w:tcW w:w="6519" w:type="dxa"/>
            <w:gridSpan w:val="3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325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  <w:t>Ethnic origin/country of origin:</w:t>
            </w:r>
          </w:p>
        </w:tc>
        <w:tc>
          <w:tcPr>
            <w:tcW w:w="6519" w:type="dxa"/>
            <w:gridSpan w:val="3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325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  <w:t>Languages spoken:</w:t>
            </w:r>
          </w:p>
        </w:tc>
        <w:tc>
          <w:tcPr>
            <w:tcW w:w="6519" w:type="dxa"/>
            <w:gridSpan w:val="3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325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  <w:t>Interpreter needed?</w:t>
            </w:r>
          </w:p>
        </w:tc>
        <w:tc>
          <w:tcPr>
            <w:tcW w:w="6519" w:type="dxa"/>
            <w:gridSpan w:val="3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325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  <w:t>Immigration status (if known):</w:t>
            </w:r>
          </w:p>
        </w:tc>
        <w:tc>
          <w:tcPr>
            <w:tcW w:w="6519" w:type="dxa"/>
            <w:gridSpan w:val="3"/>
            <w:tcBorders/>
          </w:tcPr>
          <w:p>
            <w:pPr>
              <w:pStyle w:val="Normal"/>
              <w:widowControl/>
              <w:spacing w:lineRule="auto" w:line="360" w:before="12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  <w:t>Asylum seeker?         Y / N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  <w:t>Refugee with LTR?    Y / N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  <w:t xml:space="preserve">Other (please specify):   </w:t>
            </w:r>
          </w:p>
        </w:tc>
      </w:tr>
      <w:tr>
        <w:trPr/>
        <w:tc>
          <w:tcPr>
            <w:tcW w:w="3256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  <w:t>Reason for referral and support required:</w:t>
            </w:r>
          </w:p>
        </w:tc>
        <w:tc>
          <w:tcPr>
            <w:tcW w:w="6519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3256" w:type="dxa"/>
            <w:tcBorders>
              <w:top w:val="nil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  <w:t>Basis of asylum claim:</w:t>
            </w:r>
          </w:p>
        </w:tc>
        <w:tc>
          <w:tcPr>
            <w:tcW w:w="6519" w:type="dxa"/>
            <w:gridSpan w:val="3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325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b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  <w:t>Referring agency (if applicable):</w:t>
            </w:r>
          </w:p>
        </w:tc>
        <w:tc>
          <w:tcPr>
            <w:tcW w:w="6519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325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  <w:t>Agency address:</w:t>
            </w:r>
          </w:p>
        </w:tc>
        <w:tc>
          <w:tcPr>
            <w:tcW w:w="6519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325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  <w:t>Name of advisor/caseworker:</w:t>
            </w:r>
          </w:p>
        </w:tc>
        <w:tc>
          <w:tcPr>
            <w:tcW w:w="6519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325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  <w:t>Telephone:</w:t>
            </w:r>
          </w:p>
        </w:tc>
        <w:tc>
          <w:tcPr>
            <w:tcW w:w="6519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325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  <w:t>Email:</w:t>
            </w:r>
          </w:p>
        </w:tc>
        <w:tc>
          <w:tcPr>
            <w:tcW w:w="6519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 w:val="false"/>
                <w:iCs w:val="false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/>
          <w:b/>
          <w:b/>
          <w:bCs/>
          <w:color w:val="006666"/>
          <w:sz w:val="20"/>
          <w:szCs w:val="20"/>
          <w:lang w:val="en-GB"/>
        </w:rPr>
      </w:pPr>
      <w:r>
        <w:rPr>
          <w:rFonts w:ascii="Calibri" w:hAnsi="Calibri"/>
          <w:b/>
          <w:bCs/>
          <w:color w:val="006666"/>
          <w:sz w:val="20"/>
          <w:szCs w:val="20"/>
          <w:lang w:val="en-GB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18"/>
          <w:szCs w:val="18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5651500</wp:posOffset>
            </wp:positionH>
            <wp:positionV relativeFrom="margin">
              <wp:posOffset>8534400</wp:posOffset>
            </wp:positionV>
            <wp:extent cx="601980" cy="808355"/>
            <wp:effectExtent l="0" t="0" r="0" b="0"/>
            <wp:wrapSquare wrapText="bothSides"/>
            <wp:docPr id="2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ack and white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006666"/>
          <w:sz w:val="18"/>
          <w:szCs w:val="18"/>
          <w:lang w:val="en-GB"/>
        </w:rPr>
        <w:t>D</w:t>
      </w:r>
      <w:r>
        <w:rPr>
          <w:rFonts w:ascii="Calibri" w:hAnsi="Calibri"/>
          <w:b/>
          <w:bCs/>
          <w:color w:val="006666"/>
          <w:sz w:val="18"/>
          <w:szCs w:val="18"/>
          <w:lang w:val="en-GB"/>
        </w:rPr>
        <w:t>ame Geraldine Aves Hall, 6-9 Manor Gardens, London N7 6LA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18"/>
          <w:szCs w:val="18"/>
        </w:rPr>
      </w:pPr>
      <w:r>
        <w:rPr>
          <w:rFonts w:ascii="Calibri" w:hAnsi="Calibri"/>
          <w:b/>
          <w:bCs/>
          <w:color w:val="006666"/>
          <w:sz w:val="18"/>
          <w:szCs w:val="18"/>
          <w:lang w:val="en-GB"/>
        </w:rPr>
        <w:t xml:space="preserve">RCN 1172069  | </w:t>
      </w:r>
      <w:r>
        <w:rPr>
          <w:rFonts w:cs="Calibri" w:ascii="Calibri" w:hAnsi="Calibri" w:asciiTheme="minorHAnsi" w:cstheme="minorHAnsi" w:hAnsiTheme="minorHAnsi"/>
          <w:b/>
          <w:bCs/>
          <w:color w:val="006666"/>
          <w:sz w:val="18"/>
          <w:szCs w:val="18"/>
        </w:rPr>
        <w:t>Regulated by the OISC. Ref No. N202000123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hyperlink r:id="rId5">
        <w:r>
          <w:rPr>
            <w:rStyle w:val="InternetLink"/>
            <w:rFonts w:ascii="Calibri" w:hAnsi="Calibri"/>
            <w:b/>
            <w:bCs/>
            <w:sz w:val="18"/>
            <w:szCs w:val="18"/>
            <w:lang w:val="en-GB"/>
          </w:rPr>
          <w:t>info@cottontreetrust.org.uk</w:t>
        </w:r>
      </w:hyperlink>
      <w:r>
        <w:rPr>
          <w:rFonts w:ascii="Calibri" w:hAnsi="Calibri"/>
          <w:b/>
          <w:bCs/>
          <w:color w:val="006666"/>
          <w:sz w:val="18"/>
          <w:szCs w:val="18"/>
          <w:lang w:val="en-GB"/>
        </w:rPr>
        <w:t xml:space="preserve">  |  020 7503 0038  |  07395 323633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/>
          <w:b/>
          <w:b/>
          <w:bCs/>
          <w:color w:val="006666"/>
          <w:sz w:val="18"/>
          <w:szCs w:val="18"/>
          <w:lang w:val="en-GB"/>
        </w:rPr>
      </w:pPr>
      <w:hyperlink r:id="rId6">
        <w:r>
          <w:rPr>
            <w:rStyle w:val="InternetLink"/>
            <w:rFonts w:ascii="Calibri" w:hAnsi="Calibri"/>
            <w:b/>
            <w:bCs/>
            <w:sz w:val="18"/>
            <w:szCs w:val="18"/>
            <w:lang w:val="en-GB"/>
          </w:rPr>
          <w:t>https://www.cottontreetrust.org.uk</w:t>
        </w:r>
      </w:hyperlink>
      <w:r>
        <w:rPr>
          <w:rFonts w:ascii="Calibri" w:hAnsi="Calibri"/>
          <w:b/>
          <w:bCs/>
          <w:color w:val="006666"/>
          <w:sz w:val="18"/>
          <w:szCs w:val="18"/>
          <w:lang w:val="en-GB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/>
          <w:b/>
          <w:b/>
          <w:bCs/>
          <w:color w:val="006666"/>
          <w:sz w:val="18"/>
          <w:szCs w:val="18"/>
          <w:lang w:val="en-GB"/>
        </w:rPr>
      </w:pPr>
      <w:r>
        <w:rPr/>
      </w:r>
    </w:p>
    <w:sectPr>
      <w:footerReference w:type="default" r:id="rId7"/>
      <w:type w:val="nextPage"/>
      <w:pgSz w:w="11906" w:h="16838"/>
      <w:pgMar w:left="1247" w:right="1247" w:header="0" w:top="907" w:footer="1247" w:bottom="182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styleId="Normal" w:default="1">
    <w:name w:val="Normal"/>
    <w:qFormat/>
    <w:rsid w:val="00b10eee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933f23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25a4f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25a4f"/>
    <w:rPr/>
  </w:style>
  <w:style w:type="character" w:styleId="UnresolvedMention">
    <w:name w:val="Unresolved Mention"/>
    <w:basedOn w:val="DefaultParagraphFont"/>
    <w:uiPriority w:val="99"/>
    <w:qFormat/>
    <w:rsid w:val="00625a4f"/>
    <w:rPr>
      <w:color w:val="605E5C"/>
      <w:shd w:fill="E1DFDD" w:val="clear"/>
    </w:rPr>
  </w:style>
  <w:style w:type="character" w:styleId="VisitedInternetLink">
    <w:name w:val="FollowedHyperlink"/>
    <w:basedOn w:val="DefaultParagraphFont"/>
    <w:uiPriority w:val="99"/>
    <w:semiHidden/>
    <w:unhideWhenUsed/>
    <w:rsid w:val="00595c0b"/>
    <w:rPr>
      <w:color w:val="954F72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33f23"/>
    <w:pPr>
      <w:spacing w:beforeAutospacing="1" w:afterAutospacing="1"/>
    </w:pPr>
    <w:rPr>
      <w:rFonts w:ascii="Times New Roman" w:hAnsi="Times New Roman" w:cs="Times New Roman"/>
      <w:lang w:val="en-U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25a4f"/>
    <w:pPr>
      <w:tabs>
        <w:tab w:val="clear" w:pos="720"/>
        <w:tab w:val="center" w:pos="4680" w:leader="none"/>
        <w:tab w:val="right" w:pos="9360" w:leader="none"/>
      </w:tabs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5a4f"/>
    <w:pPr>
      <w:tabs>
        <w:tab w:val="clear" w:pos="720"/>
        <w:tab w:val="center" w:pos="4680" w:leader="none"/>
        <w:tab w:val="right" w:pos="9360" w:leader="none"/>
      </w:tabs>
    </w:pPr>
    <w:rPr>
      <w:lang w:val="en-US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10eee"/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referrals@cottontreetrust.org.uk" TargetMode="External"/><Relationship Id="rId4" Type="http://schemas.openxmlformats.org/officeDocument/2006/relationships/image" Target="media/image2.png"/><Relationship Id="rId5" Type="http://schemas.openxmlformats.org/officeDocument/2006/relationships/hyperlink" Target="mailto:info@cottontreetrust.org.uk" TargetMode="External"/><Relationship Id="rId6" Type="http://schemas.openxmlformats.org/officeDocument/2006/relationships/hyperlink" Target="https://www.cottontreetrust.org.uk/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LibreOffice/7.0.3.1$Windows_X86_64 LibreOffice_project/d7547858d014d4cf69878db179d326fc3483e082</Application>
  <Pages>1</Pages>
  <Words>98</Words>
  <Characters>611</Characters>
  <CharactersWithSpaces>702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2022-03-17T19:25:00Z</dcterms:created>
  <dc:creator>Janet</dc:creator>
  <dc:description/>
  <dc:language>en-GB</dc:language>
  <cp:lastModifiedBy/>
  <cp:lastPrinted>2021-06-23T13:11:00Z</cp:lastPrinted>
  <dcterms:modified xsi:type="dcterms:W3CDTF">2023-03-28T11:20:30Z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